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2F7" w:rsidRDefault="000672F7" w:rsidP="000672F7">
      <w:r w:rsidRPr="000672F7">
        <w:rPr>
          <w:noProof/>
        </w:rPr>
        <w:drawing>
          <wp:anchor distT="0" distB="0" distL="114300" distR="114300" simplePos="0" relativeHeight="251661312" behindDoc="0" locked="0" layoutInCell="1" allowOverlap="1">
            <wp:simplePos x="457200" y="457200"/>
            <wp:positionH relativeFrom="column">
              <wp:align>left</wp:align>
            </wp:positionH>
            <wp:positionV relativeFrom="paragraph">
              <wp:align>top</wp:align>
            </wp:positionV>
            <wp:extent cx="1257128" cy="13335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128" cy="1333500"/>
                    </a:xfrm>
                    <a:prstGeom prst="rect">
                      <a:avLst/>
                    </a:prstGeom>
                    <a:noFill/>
                    <a:ln>
                      <a:noFill/>
                    </a:ln>
                  </pic:spPr>
                </pic:pic>
              </a:graphicData>
            </a:graphic>
          </wp:anchor>
        </w:drawing>
      </w:r>
    </w:p>
    <w:p w:rsidR="000672F7" w:rsidRPr="00547F02" w:rsidRDefault="000672F7" w:rsidP="000672F7">
      <w:pPr>
        <w:spacing w:after="0" w:line="180" w:lineRule="auto"/>
        <w:rPr>
          <w:rFonts w:ascii="Haettenschweiler" w:eastAsia="Times New Roman" w:hAnsi="Haettenschweiler" w:cs="Arial"/>
          <w:sz w:val="80"/>
          <w:szCs w:val="80"/>
        </w:rPr>
      </w:pPr>
      <w:r>
        <w:rPr>
          <w:rFonts w:ascii="Haettenschweiler" w:eastAsia="Times New Roman" w:hAnsi="Haettenschweiler" w:cs="Arial"/>
          <w:sz w:val="80"/>
          <w:szCs w:val="80"/>
        </w:rPr>
        <w:t xml:space="preserve">    </w:t>
      </w:r>
      <w:r w:rsidRPr="00547F02">
        <w:rPr>
          <w:rFonts w:ascii="Haettenschweiler" w:eastAsia="Times New Roman" w:hAnsi="Haettenschweiler" w:cs="Arial"/>
          <w:sz w:val="80"/>
          <w:szCs w:val="80"/>
        </w:rPr>
        <w:t>Prairie City</w:t>
      </w:r>
      <w:r>
        <w:rPr>
          <w:rFonts w:ascii="Haettenschweiler" w:eastAsia="Times New Roman" w:hAnsi="Haettenschweiler" w:cs="Arial"/>
          <w:sz w:val="80"/>
          <w:szCs w:val="80"/>
        </w:rPr>
        <w:t xml:space="preserve"> </w:t>
      </w:r>
      <w:r w:rsidRPr="00547F02">
        <w:rPr>
          <w:rFonts w:ascii="Haettenschweiler" w:eastAsia="Times New Roman" w:hAnsi="Haettenschweiler" w:cs="Arial"/>
          <w:sz w:val="80"/>
          <w:szCs w:val="80"/>
        </w:rPr>
        <w:t>School District</w:t>
      </w:r>
    </w:p>
    <w:p w:rsidR="000672F7" w:rsidRDefault="000672F7" w:rsidP="000672F7">
      <w:pPr>
        <w:spacing w:after="0" w:line="240" w:lineRule="auto"/>
        <w:rPr>
          <w:rFonts w:ascii="Haettenschweiler" w:eastAsia="Times New Roman" w:hAnsi="Haettenschweiler" w:cs="Arial"/>
          <w:sz w:val="24"/>
          <w:szCs w:val="24"/>
        </w:rPr>
      </w:pPr>
      <w:r w:rsidRPr="00547F02">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31BC2B27" wp14:editId="1AD04DB6">
                <wp:simplePos x="0" y="0"/>
                <wp:positionH relativeFrom="column">
                  <wp:posOffset>1257300</wp:posOffset>
                </wp:positionH>
                <wp:positionV relativeFrom="paragraph">
                  <wp:posOffset>36830</wp:posOffset>
                </wp:positionV>
                <wp:extent cx="5212080" cy="0"/>
                <wp:effectExtent l="0" t="19050" r="457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EE5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9pt" to="509.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" strokeweight="4.5pt">
                <v:stroke linestyle="thinThick"/>
              </v:line>
            </w:pict>
          </mc:Fallback>
        </mc:AlternateContent>
      </w:r>
    </w:p>
    <w:p w:rsidR="000672F7" w:rsidRDefault="000672F7" w:rsidP="000672F7">
      <w:pPr>
        <w:spacing w:after="0" w:line="240" w:lineRule="auto"/>
        <w:ind w:firstLine="720"/>
        <w:rPr>
          <w:rFonts w:ascii="Haettenschweiler" w:eastAsia="Times New Roman" w:hAnsi="Haettenschweiler" w:cs="Arial"/>
          <w:sz w:val="24"/>
          <w:szCs w:val="24"/>
        </w:rPr>
      </w:pPr>
      <w:r>
        <w:rPr>
          <w:rFonts w:ascii="Haettenschweiler" w:eastAsia="Times New Roman" w:hAnsi="Haettenschweiler" w:cs="Arial"/>
          <w:sz w:val="24"/>
          <w:szCs w:val="24"/>
        </w:rPr>
        <w:t xml:space="preserve">  </w:t>
      </w:r>
      <w:r w:rsidRPr="00547F02">
        <w:rPr>
          <w:rFonts w:ascii="Haettenschweiler" w:eastAsia="Times New Roman" w:hAnsi="Haettenschweiler" w:cs="Arial"/>
          <w:sz w:val="24"/>
          <w:szCs w:val="24"/>
        </w:rPr>
        <w:t>P.O. Box 345 ● 740 Overholt Street ● Prairie City, Oregon 97869 ● (</w:t>
      </w:r>
      <w:r w:rsidR="00CF3A40">
        <w:rPr>
          <w:rFonts w:ascii="Haettenschweiler" w:eastAsia="Times New Roman" w:hAnsi="Haettenschweiler" w:cs="Arial"/>
          <w:sz w:val="24"/>
          <w:szCs w:val="24"/>
        </w:rPr>
        <w:t>844</w:t>
      </w:r>
      <w:r w:rsidRPr="00547F02">
        <w:rPr>
          <w:rFonts w:ascii="Haettenschweiler" w:eastAsia="Times New Roman" w:hAnsi="Haettenschweiler" w:cs="Arial"/>
          <w:sz w:val="24"/>
          <w:szCs w:val="24"/>
        </w:rPr>
        <w:t>) 820-3314</w:t>
      </w:r>
    </w:p>
    <w:p w:rsidR="00A41B79" w:rsidRDefault="000672F7" w:rsidP="00A41B79">
      <w:pPr>
        <w:spacing w:after="0"/>
        <w:jc w:val="center"/>
        <w:rPr>
          <w:rFonts w:ascii="Arial" w:eastAsia="Calibri" w:hAnsi="Arial" w:cs="Arial"/>
          <w:sz w:val="24"/>
          <w:szCs w:val="24"/>
        </w:rPr>
      </w:pPr>
      <w:r>
        <w:br w:type="textWrapping" w:clear="all"/>
      </w:r>
    </w:p>
    <w:p w:rsidR="00A41B79" w:rsidRPr="006F2D7E" w:rsidRDefault="00A41B79" w:rsidP="00A41B79">
      <w:pPr>
        <w:spacing w:after="0"/>
        <w:jc w:val="center"/>
        <w:rPr>
          <w:rFonts w:ascii="Arial" w:eastAsia="Calibri" w:hAnsi="Arial" w:cs="Arial"/>
          <w:sz w:val="24"/>
          <w:szCs w:val="24"/>
        </w:rPr>
      </w:pPr>
      <w:r w:rsidRPr="006F2D7E">
        <w:rPr>
          <w:rFonts w:ascii="Arial" w:eastAsia="Calibri" w:hAnsi="Arial" w:cs="Arial"/>
          <w:sz w:val="24"/>
          <w:szCs w:val="24"/>
        </w:rPr>
        <w:t>POSITION OPENING</w:t>
      </w:r>
    </w:p>
    <w:p w:rsidR="00A41B79" w:rsidRPr="006F2D7E" w:rsidRDefault="00CF3A40" w:rsidP="00A41B79">
      <w:pPr>
        <w:spacing w:after="0" w:line="240" w:lineRule="auto"/>
        <w:jc w:val="center"/>
        <w:rPr>
          <w:rFonts w:ascii="Arial" w:eastAsia="Calibri" w:hAnsi="Arial" w:cs="Arial"/>
          <w:b/>
          <w:sz w:val="24"/>
          <w:szCs w:val="24"/>
          <w:u w:val="single"/>
        </w:rPr>
      </w:pPr>
      <w:r>
        <w:rPr>
          <w:rFonts w:ascii="Arial" w:eastAsia="Calibri" w:hAnsi="Arial" w:cs="Arial"/>
          <w:b/>
          <w:sz w:val="24"/>
          <w:szCs w:val="24"/>
          <w:u w:val="single"/>
        </w:rPr>
        <w:t>7</w:t>
      </w:r>
      <w:r w:rsidR="00A12493">
        <w:rPr>
          <w:rFonts w:ascii="Arial" w:eastAsia="Calibri" w:hAnsi="Arial" w:cs="Arial"/>
          <w:b/>
          <w:sz w:val="24"/>
          <w:szCs w:val="24"/>
          <w:u w:val="single"/>
        </w:rPr>
        <w:t xml:space="preserve">-12 Grade Principal </w:t>
      </w:r>
    </w:p>
    <w:p w:rsidR="00A41B79" w:rsidRDefault="00A41B79" w:rsidP="00A41B79">
      <w:pPr>
        <w:spacing w:after="0" w:line="240" w:lineRule="auto"/>
        <w:rPr>
          <w:rFonts w:ascii="Times New Roman" w:eastAsia="Calibri" w:hAnsi="Times New Roman" w:cs="Times New Roman"/>
          <w:b/>
          <w:bCs/>
          <w:sz w:val="24"/>
          <w:szCs w:val="24"/>
        </w:rPr>
      </w:pPr>
    </w:p>
    <w:p w:rsidR="00A41B79" w:rsidRPr="006F2D7E" w:rsidRDefault="00A41B79" w:rsidP="00A41B79">
      <w:p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b/>
          <w:bCs/>
          <w:sz w:val="24"/>
          <w:szCs w:val="24"/>
        </w:rPr>
        <w:t>Position Description:</w:t>
      </w:r>
    </w:p>
    <w:p w:rsidR="00B16D25" w:rsidRDefault="00E32B26" w:rsidP="00A41B79">
      <w:pPr>
        <w:spacing w:after="0" w:line="276" w:lineRule="auto"/>
        <w:rPr>
          <w:rFonts w:ascii="Times New Roman" w:eastAsia="Calibri" w:hAnsi="Times New Roman" w:cs="Times New Roman"/>
          <w:sz w:val="24"/>
          <w:szCs w:val="24"/>
        </w:rPr>
      </w:pPr>
      <w:r w:rsidRPr="00E32B26">
        <w:rPr>
          <w:rFonts w:ascii="Times New Roman" w:eastAsia="Calibri" w:hAnsi="Times New Roman" w:cs="Times New Roman"/>
          <w:sz w:val="24"/>
          <w:szCs w:val="24"/>
        </w:rPr>
        <w:t>Prairie City School District is looking for an exceptional, collaborative, and team-oriented leader to join our team as the Prairie City 7th-12th grade principal. The ideal candidate will have a robust educational philosophy, background, and vision, along with a commitment to serving a diverse community, including children from low-income backgrounds and special education students in a small school setting. The candidate must demonstrate strong leadership skills to guide the school’s curriculum, assessment, teaching, learning, professional development, student achievement, and discipline. Additionally, the candidate should have a clear plan and willingness to be accessible to staff, community, and students.</w:t>
      </w:r>
    </w:p>
    <w:p w:rsidR="00E32B26" w:rsidRPr="00AD1168" w:rsidRDefault="00E32B26" w:rsidP="00A41B79">
      <w:pPr>
        <w:spacing w:after="0" w:line="276" w:lineRule="auto"/>
        <w:rPr>
          <w:rFonts w:ascii="Times New Roman" w:eastAsia="Calibri" w:hAnsi="Times New Roman" w:cs="Times New Roman"/>
          <w:sz w:val="24"/>
          <w:szCs w:val="24"/>
          <w:lang w:val="en"/>
        </w:rPr>
      </w:pPr>
    </w:p>
    <w:p w:rsidR="00CF6D8A" w:rsidRPr="00600153" w:rsidRDefault="00CF6D8A" w:rsidP="00CF6D8A">
      <w:pPr>
        <w:spacing w:after="0" w:line="276" w:lineRule="auto"/>
        <w:rPr>
          <w:rFonts w:ascii="Times New Roman" w:eastAsia="Calibri" w:hAnsi="Times New Roman" w:cs="Times New Roman"/>
          <w:b/>
          <w:sz w:val="24"/>
          <w:szCs w:val="24"/>
          <w:lang w:val="en"/>
        </w:rPr>
      </w:pPr>
      <w:r w:rsidRPr="00600153">
        <w:rPr>
          <w:rFonts w:ascii="Times New Roman" w:eastAsia="Calibri" w:hAnsi="Times New Roman" w:cs="Times New Roman"/>
          <w:b/>
          <w:sz w:val="24"/>
          <w:szCs w:val="24"/>
          <w:lang w:val="en"/>
        </w:rPr>
        <w:t>THE QUALIFICATIONS</w:t>
      </w:r>
    </w:p>
    <w:p w:rsidR="00CF6D8A" w:rsidRPr="00CF6D8A" w:rsidRDefault="00CF6D8A" w:rsidP="00CF6D8A">
      <w:pPr>
        <w:pStyle w:val="ListParagraph"/>
        <w:numPr>
          <w:ilvl w:val="0"/>
          <w:numId w:val="13"/>
        </w:numPr>
        <w:spacing w:after="0" w:line="276" w:lineRule="auto"/>
        <w:rPr>
          <w:rFonts w:ascii="Times New Roman" w:eastAsia="Calibri" w:hAnsi="Times New Roman" w:cs="Times New Roman"/>
          <w:sz w:val="24"/>
          <w:szCs w:val="24"/>
          <w:lang w:val="en"/>
        </w:rPr>
      </w:pPr>
      <w:r w:rsidRPr="00CF6D8A">
        <w:rPr>
          <w:rFonts w:ascii="Times New Roman" w:eastAsia="Calibri" w:hAnsi="Times New Roman" w:cs="Times New Roman"/>
          <w:sz w:val="24"/>
          <w:szCs w:val="24"/>
          <w:lang w:val="en"/>
        </w:rPr>
        <w:t>Ability to possess a valid Oregon Administrator’s license for principal.</w:t>
      </w:r>
    </w:p>
    <w:p w:rsidR="00CF6D8A" w:rsidRPr="00CF6D8A" w:rsidRDefault="00CF6D8A" w:rsidP="00CF6D8A">
      <w:pPr>
        <w:pStyle w:val="ListParagraph"/>
        <w:numPr>
          <w:ilvl w:val="0"/>
          <w:numId w:val="13"/>
        </w:numPr>
        <w:spacing w:after="0" w:line="276" w:lineRule="auto"/>
        <w:rPr>
          <w:rFonts w:ascii="Times New Roman" w:eastAsia="Calibri" w:hAnsi="Times New Roman" w:cs="Times New Roman"/>
          <w:sz w:val="24"/>
          <w:szCs w:val="24"/>
          <w:lang w:val="en"/>
        </w:rPr>
      </w:pPr>
      <w:r w:rsidRPr="00CF6D8A">
        <w:rPr>
          <w:rFonts w:ascii="Times New Roman" w:eastAsia="Calibri" w:hAnsi="Times New Roman" w:cs="Times New Roman"/>
          <w:sz w:val="24"/>
          <w:szCs w:val="24"/>
          <w:lang w:val="en"/>
        </w:rPr>
        <w:t>Provides visionary, innovative leadership.</w:t>
      </w:r>
    </w:p>
    <w:p w:rsidR="00CF6D8A" w:rsidRPr="00CF6D8A" w:rsidRDefault="00CF6D8A" w:rsidP="00CF6D8A">
      <w:pPr>
        <w:pStyle w:val="ListParagraph"/>
        <w:numPr>
          <w:ilvl w:val="0"/>
          <w:numId w:val="13"/>
        </w:numPr>
        <w:spacing w:after="0" w:line="276" w:lineRule="auto"/>
        <w:rPr>
          <w:rFonts w:ascii="Times New Roman" w:eastAsia="Calibri" w:hAnsi="Times New Roman" w:cs="Times New Roman"/>
          <w:sz w:val="24"/>
          <w:szCs w:val="24"/>
          <w:lang w:val="en"/>
        </w:rPr>
      </w:pPr>
      <w:r w:rsidRPr="00CF6D8A">
        <w:rPr>
          <w:rFonts w:ascii="Times New Roman" w:eastAsia="Calibri" w:hAnsi="Times New Roman" w:cs="Times New Roman"/>
          <w:sz w:val="24"/>
          <w:szCs w:val="24"/>
          <w:lang w:val="en"/>
        </w:rPr>
        <w:t>Successful teaching experience in multiple levels.</w:t>
      </w:r>
    </w:p>
    <w:p w:rsidR="00600153" w:rsidRDefault="00CF6D8A" w:rsidP="00CF6D8A">
      <w:pPr>
        <w:pStyle w:val="ListParagraph"/>
        <w:numPr>
          <w:ilvl w:val="0"/>
          <w:numId w:val="13"/>
        </w:numPr>
        <w:spacing w:after="0" w:line="276" w:lineRule="auto"/>
        <w:rPr>
          <w:rFonts w:ascii="Times New Roman" w:eastAsia="Calibri" w:hAnsi="Times New Roman" w:cs="Times New Roman"/>
          <w:sz w:val="24"/>
          <w:szCs w:val="24"/>
          <w:lang w:val="en"/>
        </w:rPr>
      </w:pPr>
      <w:r w:rsidRPr="00CF6D8A">
        <w:rPr>
          <w:rFonts w:ascii="Times New Roman" w:eastAsia="Calibri" w:hAnsi="Times New Roman" w:cs="Times New Roman"/>
          <w:sz w:val="24"/>
          <w:szCs w:val="24"/>
          <w:lang w:val="en"/>
        </w:rPr>
        <w:t>Has a collaborative leadership style and works with the board,</w:t>
      </w:r>
      <w:r w:rsidR="00600153">
        <w:rPr>
          <w:rFonts w:ascii="Times New Roman" w:eastAsia="Calibri" w:hAnsi="Times New Roman" w:cs="Times New Roman"/>
          <w:sz w:val="24"/>
          <w:szCs w:val="24"/>
          <w:lang w:val="en"/>
        </w:rPr>
        <w:t xml:space="preserve"> staff, students and community.</w:t>
      </w:r>
    </w:p>
    <w:p w:rsidR="00CF6D8A" w:rsidRPr="00CF6D8A" w:rsidRDefault="00CF6D8A" w:rsidP="00CF6D8A">
      <w:pPr>
        <w:pStyle w:val="ListParagraph"/>
        <w:numPr>
          <w:ilvl w:val="0"/>
          <w:numId w:val="13"/>
        </w:numPr>
        <w:spacing w:after="0" w:line="276" w:lineRule="auto"/>
        <w:rPr>
          <w:rFonts w:ascii="Times New Roman" w:eastAsia="Calibri" w:hAnsi="Times New Roman" w:cs="Times New Roman"/>
          <w:sz w:val="24"/>
          <w:szCs w:val="24"/>
          <w:lang w:val="en"/>
        </w:rPr>
      </w:pPr>
      <w:r w:rsidRPr="00CF6D8A">
        <w:rPr>
          <w:rFonts w:ascii="Times New Roman" w:eastAsia="Calibri" w:hAnsi="Times New Roman" w:cs="Times New Roman"/>
          <w:sz w:val="24"/>
          <w:szCs w:val="24"/>
          <w:lang w:val="en"/>
        </w:rPr>
        <w:t>Demonstrates strong decision making and problem solving skills.</w:t>
      </w:r>
    </w:p>
    <w:p w:rsidR="00CF6D8A" w:rsidRPr="00CF6D8A" w:rsidRDefault="00CF6D8A" w:rsidP="00CF6D8A">
      <w:pPr>
        <w:pStyle w:val="ListParagraph"/>
        <w:numPr>
          <w:ilvl w:val="0"/>
          <w:numId w:val="13"/>
        </w:numPr>
        <w:spacing w:after="0" w:line="276" w:lineRule="auto"/>
        <w:rPr>
          <w:rFonts w:ascii="Times New Roman" w:eastAsia="Calibri" w:hAnsi="Times New Roman" w:cs="Times New Roman"/>
          <w:sz w:val="24"/>
          <w:szCs w:val="24"/>
          <w:lang w:val="en"/>
        </w:rPr>
      </w:pPr>
      <w:r w:rsidRPr="00CF6D8A">
        <w:rPr>
          <w:rFonts w:ascii="Times New Roman" w:eastAsia="Calibri" w:hAnsi="Times New Roman" w:cs="Times New Roman"/>
          <w:sz w:val="24"/>
          <w:szCs w:val="24"/>
          <w:lang w:val="en"/>
        </w:rPr>
        <w:t>Supportive of multiple alternative educational programs.</w:t>
      </w:r>
    </w:p>
    <w:p w:rsidR="00CF6D8A" w:rsidRPr="00CF6D8A" w:rsidRDefault="00CF6D8A" w:rsidP="00CF6D8A">
      <w:pPr>
        <w:pStyle w:val="ListParagraph"/>
        <w:numPr>
          <w:ilvl w:val="0"/>
          <w:numId w:val="13"/>
        </w:numPr>
        <w:spacing w:after="0" w:line="276" w:lineRule="auto"/>
        <w:rPr>
          <w:rFonts w:ascii="Times New Roman" w:eastAsia="Calibri" w:hAnsi="Times New Roman" w:cs="Times New Roman"/>
          <w:sz w:val="24"/>
          <w:szCs w:val="24"/>
          <w:lang w:val="en"/>
        </w:rPr>
      </w:pPr>
      <w:r w:rsidRPr="00CF6D8A">
        <w:rPr>
          <w:rFonts w:ascii="Times New Roman" w:eastAsia="Calibri" w:hAnsi="Times New Roman" w:cs="Times New Roman"/>
          <w:sz w:val="24"/>
          <w:szCs w:val="24"/>
          <w:lang w:val="en"/>
        </w:rPr>
        <w:t>Demonstrates creativity; encourages others to be innovative.</w:t>
      </w:r>
    </w:p>
    <w:p w:rsidR="00CF6D8A" w:rsidRPr="00CF6D8A" w:rsidRDefault="00CF6D8A" w:rsidP="00CF6D8A">
      <w:pPr>
        <w:pStyle w:val="ListParagraph"/>
        <w:numPr>
          <w:ilvl w:val="0"/>
          <w:numId w:val="13"/>
        </w:numPr>
        <w:spacing w:after="0" w:line="276" w:lineRule="auto"/>
        <w:rPr>
          <w:rFonts w:ascii="Times New Roman" w:eastAsia="Calibri" w:hAnsi="Times New Roman" w:cs="Times New Roman"/>
          <w:sz w:val="24"/>
          <w:szCs w:val="24"/>
          <w:lang w:val="en"/>
        </w:rPr>
      </w:pPr>
      <w:r w:rsidRPr="00CF6D8A">
        <w:rPr>
          <w:rFonts w:ascii="Times New Roman" w:eastAsia="Calibri" w:hAnsi="Times New Roman" w:cs="Times New Roman"/>
          <w:sz w:val="24"/>
          <w:szCs w:val="24"/>
          <w:lang w:val="en"/>
        </w:rPr>
        <w:t>Committed to the success of all students and willing to continue development of programs to ensure success.</w:t>
      </w:r>
    </w:p>
    <w:p w:rsidR="00CF6D8A" w:rsidRPr="00CF6D8A" w:rsidRDefault="00CF6D8A" w:rsidP="00CF6D8A">
      <w:pPr>
        <w:pStyle w:val="ListParagraph"/>
        <w:numPr>
          <w:ilvl w:val="0"/>
          <w:numId w:val="13"/>
        </w:numPr>
        <w:spacing w:after="0" w:line="276" w:lineRule="auto"/>
        <w:rPr>
          <w:rFonts w:ascii="Times New Roman" w:eastAsia="Calibri" w:hAnsi="Times New Roman" w:cs="Times New Roman"/>
          <w:sz w:val="24"/>
          <w:szCs w:val="24"/>
          <w:lang w:val="en"/>
        </w:rPr>
      </w:pPr>
      <w:r w:rsidRPr="00CF6D8A">
        <w:rPr>
          <w:rFonts w:ascii="Times New Roman" w:eastAsia="Calibri" w:hAnsi="Times New Roman" w:cs="Times New Roman"/>
          <w:sz w:val="24"/>
          <w:szCs w:val="24"/>
          <w:lang w:val="en"/>
        </w:rPr>
        <w:t>Current curriculum and instructional background; knowledge of and ability to promote effective educational improvement and instructional practices in all areas.</w:t>
      </w:r>
    </w:p>
    <w:p w:rsidR="00CF6D8A" w:rsidRPr="00CF6D8A" w:rsidRDefault="00CF6D8A" w:rsidP="00CF6D8A">
      <w:pPr>
        <w:pStyle w:val="ListParagraph"/>
        <w:numPr>
          <w:ilvl w:val="0"/>
          <w:numId w:val="13"/>
        </w:numPr>
        <w:spacing w:after="0" w:line="276" w:lineRule="auto"/>
        <w:rPr>
          <w:rFonts w:ascii="Times New Roman" w:eastAsia="Calibri" w:hAnsi="Times New Roman" w:cs="Times New Roman"/>
          <w:sz w:val="24"/>
          <w:szCs w:val="24"/>
          <w:lang w:val="en"/>
        </w:rPr>
      </w:pPr>
      <w:r w:rsidRPr="00CF6D8A">
        <w:rPr>
          <w:rFonts w:ascii="Times New Roman" w:eastAsia="Calibri" w:hAnsi="Times New Roman" w:cs="Times New Roman"/>
          <w:sz w:val="24"/>
          <w:szCs w:val="24"/>
          <w:lang w:val="en"/>
        </w:rPr>
        <w:t>Ability to handle consistent change in education.</w:t>
      </w:r>
    </w:p>
    <w:p w:rsidR="00CF6D8A" w:rsidRPr="00CF6D8A" w:rsidRDefault="00CF6D8A" w:rsidP="00CF6D8A">
      <w:pPr>
        <w:pStyle w:val="ListParagraph"/>
        <w:numPr>
          <w:ilvl w:val="0"/>
          <w:numId w:val="13"/>
        </w:numPr>
        <w:spacing w:after="0" w:line="276" w:lineRule="auto"/>
        <w:rPr>
          <w:rFonts w:ascii="Times New Roman" w:eastAsia="Calibri" w:hAnsi="Times New Roman" w:cs="Times New Roman"/>
          <w:sz w:val="24"/>
          <w:szCs w:val="24"/>
          <w:lang w:val="en"/>
        </w:rPr>
      </w:pPr>
      <w:r w:rsidRPr="00CF6D8A">
        <w:rPr>
          <w:rFonts w:ascii="Times New Roman" w:eastAsia="Calibri" w:hAnsi="Times New Roman" w:cs="Times New Roman"/>
          <w:sz w:val="24"/>
          <w:szCs w:val="24"/>
          <w:lang w:val="en"/>
        </w:rPr>
        <w:t>Demonstrates strong communication skills &amp; communicates effectively with the community, staff, and students.</w:t>
      </w:r>
    </w:p>
    <w:p w:rsidR="00CF6D8A" w:rsidRPr="00CF6D8A" w:rsidRDefault="00CF6D8A" w:rsidP="00CF6D8A">
      <w:pPr>
        <w:pStyle w:val="ListParagraph"/>
        <w:numPr>
          <w:ilvl w:val="0"/>
          <w:numId w:val="13"/>
        </w:numPr>
        <w:spacing w:after="0" w:line="276" w:lineRule="auto"/>
        <w:rPr>
          <w:rFonts w:ascii="Times New Roman" w:eastAsia="Calibri" w:hAnsi="Times New Roman" w:cs="Times New Roman"/>
          <w:sz w:val="24"/>
          <w:szCs w:val="24"/>
          <w:lang w:val="en"/>
        </w:rPr>
      </w:pPr>
      <w:r w:rsidRPr="00CF6D8A">
        <w:rPr>
          <w:rFonts w:ascii="Times New Roman" w:eastAsia="Calibri" w:hAnsi="Times New Roman" w:cs="Times New Roman"/>
          <w:sz w:val="24"/>
          <w:szCs w:val="24"/>
          <w:lang w:val="en"/>
        </w:rPr>
        <w:t>Is approachable, accessible and listens to all parties with an open mind.</w:t>
      </w:r>
    </w:p>
    <w:p w:rsidR="00CF6D8A" w:rsidRPr="00CF6D8A" w:rsidRDefault="00CF6D8A" w:rsidP="00CF6D8A">
      <w:pPr>
        <w:pStyle w:val="ListParagraph"/>
        <w:numPr>
          <w:ilvl w:val="0"/>
          <w:numId w:val="13"/>
        </w:numPr>
        <w:spacing w:after="0" w:line="276" w:lineRule="auto"/>
        <w:rPr>
          <w:rFonts w:ascii="Times New Roman" w:eastAsia="Calibri" w:hAnsi="Times New Roman" w:cs="Times New Roman"/>
          <w:sz w:val="24"/>
          <w:szCs w:val="24"/>
          <w:lang w:val="en"/>
        </w:rPr>
      </w:pPr>
      <w:r w:rsidRPr="00CF6D8A">
        <w:rPr>
          <w:rFonts w:ascii="Times New Roman" w:eastAsia="Calibri" w:hAnsi="Times New Roman" w:cs="Times New Roman"/>
          <w:sz w:val="24"/>
          <w:szCs w:val="24"/>
          <w:lang w:val="en"/>
        </w:rPr>
        <w:t>Demonstrates strong personal and professional honesty, integrity, and fairness.</w:t>
      </w:r>
    </w:p>
    <w:p w:rsidR="00A41B79" w:rsidRPr="00A41B79" w:rsidRDefault="00CF6D8A" w:rsidP="00CF6D8A">
      <w:pPr>
        <w:pStyle w:val="ListParagraph"/>
        <w:numPr>
          <w:ilvl w:val="0"/>
          <w:numId w:val="13"/>
        </w:numPr>
        <w:spacing w:after="0" w:line="276" w:lineRule="auto"/>
        <w:rPr>
          <w:rFonts w:ascii="Times New Roman" w:eastAsia="Calibri" w:hAnsi="Times New Roman" w:cs="Times New Roman"/>
          <w:sz w:val="24"/>
          <w:szCs w:val="24"/>
          <w:lang w:val="en"/>
        </w:rPr>
      </w:pPr>
      <w:r w:rsidRPr="00CF6D8A">
        <w:rPr>
          <w:rFonts w:ascii="Times New Roman" w:eastAsia="Calibri" w:hAnsi="Times New Roman" w:cs="Times New Roman"/>
          <w:sz w:val="24"/>
          <w:szCs w:val="24"/>
          <w:lang w:val="en"/>
        </w:rPr>
        <w:t>Approaches challenges with confidence.</w:t>
      </w:r>
      <w:r w:rsidR="00A41B79" w:rsidRPr="003B2F56">
        <w:rPr>
          <w:rFonts w:ascii="Times New Roman" w:eastAsia="Calibri" w:hAnsi="Times New Roman" w:cs="Times New Roman"/>
          <w:sz w:val="24"/>
          <w:szCs w:val="24"/>
          <w:lang w:val="en"/>
        </w:rPr>
        <w:br/>
      </w:r>
    </w:p>
    <w:p w:rsidR="00C86F14" w:rsidRDefault="00C86F14" w:rsidP="00A41B79">
      <w:pPr>
        <w:spacing w:after="0" w:line="240" w:lineRule="auto"/>
        <w:rPr>
          <w:rFonts w:ascii="Times New Roman" w:eastAsia="Calibri" w:hAnsi="Times New Roman" w:cs="Times New Roman"/>
          <w:b/>
          <w:bCs/>
          <w:sz w:val="24"/>
          <w:szCs w:val="24"/>
        </w:rPr>
      </w:pPr>
    </w:p>
    <w:p w:rsidR="00C86F14" w:rsidRDefault="00C86F14" w:rsidP="00A41B79">
      <w:pPr>
        <w:spacing w:after="0" w:line="240" w:lineRule="auto"/>
        <w:rPr>
          <w:rFonts w:ascii="Times New Roman" w:eastAsia="Calibri" w:hAnsi="Times New Roman" w:cs="Times New Roman"/>
          <w:b/>
          <w:bCs/>
          <w:sz w:val="24"/>
          <w:szCs w:val="24"/>
        </w:rPr>
      </w:pPr>
    </w:p>
    <w:p w:rsidR="00C86F14" w:rsidRDefault="00C86F14" w:rsidP="00A41B79">
      <w:pPr>
        <w:spacing w:after="0" w:line="240" w:lineRule="auto"/>
        <w:rPr>
          <w:rFonts w:ascii="Times New Roman" w:eastAsia="Calibri" w:hAnsi="Times New Roman" w:cs="Times New Roman"/>
          <w:b/>
          <w:bCs/>
          <w:sz w:val="24"/>
          <w:szCs w:val="24"/>
        </w:rPr>
      </w:pPr>
    </w:p>
    <w:p w:rsidR="00A41B79" w:rsidRPr="006F2D7E" w:rsidRDefault="00A41B79" w:rsidP="00A41B79">
      <w:p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b/>
          <w:bCs/>
          <w:sz w:val="24"/>
          <w:szCs w:val="24"/>
        </w:rPr>
        <w:lastRenderedPageBreak/>
        <w:t>About the Area and Community:</w:t>
      </w:r>
    </w:p>
    <w:p w:rsidR="00A41B79" w:rsidRPr="006F2D7E" w:rsidRDefault="00A41B79" w:rsidP="00A41B79">
      <w:pPr>
        <w:spacing w:after="0" w:line="240" w:lineRule="auto"/>
        <w:rPr>
          <w:rFonts w:ascii="Times New Roman" w:eastAsia="Calibri" w:hAnsi="Times New Roman" w:cs="Times New Roman"/>
          <w:sz w:val="24"/>
          <w:szCs w:val="24"/>
        </w:rPr>
      </w:pPr>
      <w:bookmarkStart w:id="0" w:name="_GoBack"/>
      <w:r w:rsidRPr="006F2D7E">
        <w:rPr>
          <w:rFonts w:ascii="Times New Roman" w:eastAsia="Calibri" w:hAnsi="Times New Roman" w:cs="Times New Roman"/>
          <w:sz w:val="24"/>
          <w:szCs w:val="24"/>
        </w:rPr>
        <w:t>The city of Prairie City is located in the upper end of the John Day Valley in beautiful Grant County, Oregon. The community consists of a population around 900 people and is bordered to the south by the scenic Strawberry Mountains and adjacent to the John Day River. Prairie City’s community is dotted with cattle ranches and is in the middle of some of the greatest hunting, fishing, and outdoor recreation areas in Eastern Oregon.</w:t>
      </w:r>
    </w:p>
    <w:bookmarkEnd w:id="0"/>
    <w:p w:rsidR="00A41B79" w:rsidRPr="006F2D7E" w:rsidRDefault="00A41B79" w:rsidP="00A41B79">
      <w:p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sz w:val="24"/>
          <w:szCs w:val="24"/>
        </w:rPr>
        <w:t> </w:t>
      </w:r>
    </w:p>
    <w:p w:rsidR="00A41B79" w:rsidRDefault="00A41B79" w:rsidP="00A41B79">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E</w:t>
      </w:r>
      <w:r w:rsidRPr="006F2D7E">
        <w:rPr>
          <w:rFonts w:ascii="Times New Roman" w:eastAsia="Calibri" w:hAnsi="Times New Roman" w:cs="Times New Roman"/>
          <w:b/>
          <w:bCs/>
          <w:sz w:val="24"/>
          <w:szCs w:val="24"/>
        </w:rPr>
        <w:t>O</w:t>
      </w:r>
      <w:r>
        <w:rPr>
          <w:rFonts w:ascii="Times New Roman" w:eastAsia="Calibri" w:hAnsi="Times New Roman" w:cs="Times New Roman"/>
          <w:b/>
          <w:bCs/>
          <w:sz w:val="24"/>
          <w:szCs w:val="24"/>
        </w:rPr>
        <w:t>E</w:t>
      </w:r>
      <w:r w:rsidRPr="006F2D7E">
        <w:rPr>
          <w:rFonts w:ascii="Times New Roman" w:eastAsia="Calibri" w:hAnsi="Times New Roman" w:cs="Times New Roman"/>
          <w:b/>
          <w:bCs/>
          <w:sz w:val="24"/>
          <w:szCs w:val="24"/>
        </w:rPr>
        <w:t xml:space="preserve"> and ADA Information:</w:t>
      </w:r>
    </w:p>
    <w:p w:rsidR="00A41B79" w:rsidRPr="006F2D7E" w:rsidRDefault="00A41B79" w:rsidP="00A41B79">
      <w:pPr>
        <w:spacing w:after="0" w:line="240" w:lineRule="auto"/>
        <w:rPr>
          <w:rFonts w:ascii="Times New Roman" w:eastAsia="Calibri" w:hAnsi="Times New Roman" w:cs="Times New Roman"/>
          <w:b/>
          <w:bCs/>
          <w:sz w:val="24"/>
          <w:szCs w:val="24"/>
        </w:rPr>
      </w:pPr>
      <w:r w:rsidRPr="006F2D7E">
        <w:rPr>
          <w:rFonts w:ascii="Times New Roman" w:eastAsia="Calibri" w:hAnsi="Times New Roman" w:cs="Times New Roman"/>
          <w:bCs/>
          <w:sz w:val="24"/>
          <w:szCs w:val="24"/>
        </w:rPr>
        <w:t>Prairie City School District 4 is an Equal Opportunity Employer and does not discriminate in employment on the basis of race, religion, sex, national origin, age, marital status, or disability.  Prairie City School District 4 complies with all applicable state and federal statutes and regulations in employment.</w:t>
      </w:r>
    </w:p>
    <w:p w:rsidR="00A41B79" w:rsidRPr="006F2D7E" w:rsidRDefault="00A41B79" w:rsidP="00A41B79">
      <w:pPr>
        <w:spacing w:after="0" w:line="240" w:lineRule="auto"/>
        <w:rPr>
          <w:rFonts w:ascii="Times New Roman" w:eastAsia="Calibri" w:hAnsi="Times New Roman" w:cs="Times New Roman"/>
          <w:bCs/>
          <w:sz w:val="24"/>
          <w:szCs w:val="24"/>
        </w:rPr>
      </w:pPr>
    </w:p>
    <w:p w:rsidR="00A41B79" w:rsidRDefault="00A41B79" w:rsidP="00A41B79">
      <w:p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b/>
          <w:bCs/>
          <w:sz w:val="24"/>
          <w:szCs w:val="24"/>
        </w:rPr>
        <w:t xml:space="preserve">Salary Range: </w:t>
      </w:r>
      <w:r w:rsidRPr="006F2D7E">
        <w:rPr>
          <w:rFonts w:ascii="Times New Roman" w:eastAsia="Calibri" w:hAnsi="Times New Roman" w:cs="Times New Roman"/>
          <w:sz w:val="24"/>
          <w:szCs w:val="24"/>
        </w:rPr>
        <w:t>$</w:t>
      </w:r>
      <w:r w:rsidR="00EF2AA2">
        <w:rPr>
          <w:rFonts w:ascii="Times New Roman" w:eastAsia="Calibri" w:hAnsi="Times New Roman" w:cs="Times New Roman"/>
          <w:sz w:val="24"/>
          <w:szCs w:val="24"/>
        </w:rPr>
        <w:t>92,533</w:t>
      </w:r>
      <w:r w:rsidR="00CF6D8A">
        <w:rPr>
          <w:rFonts w:ascii="Times New Roman" w:eastAsia="Calibri" w:hAnsi="Times New Roman" w:cs="Times New Roman"/>
          <w:sz w:val="24"/>
          <w:szCs w:val="24"/>
        </w:rPr>
        <w:t>-$</w:t>
      </w:r>
      <w:r w:rsidR="00FD5AE1">
        <w:rPr>
          <w:rFonts w:ascii="Times New Roman" w:eastAsia="Calibri" w:hAnsi="Times New Roman" w:cs="Times New Roman"/>
          <w:sz w:val="24"/>
          <w:szCs w:val="24"/>
        </w:rPr>
        <w:t>100</w:t>
      </w:r>
      <w:r w:rsidR="00CF6D8A">
        <w:rPr>
          <w:rFonts w:ascii="Times New Roman" w:eastAsia="Calibri" w:hAnsi="Times New Roman" w:cs="Times New Roman"/>
          <w:sz w:val="24"/>
          <w:szCs w:val="24"/>
        </w:rPr>
        <w:t>,</w:t>
      </w:r>
      <w:r w:rsidR="00EF2AA2">
        <w:rPr>
          <w:rFonts w:ascii="Times New Roman" w:eastAsia="Calibri" w:hAnsi="Times New Roman" w:cs="Times New Roman"/>
          <w:sz w:val="24"/>
          <w:szCs w:val="24"/>
        </w:rPr>
        <w:t>723</w:t>
      </w:r>
    </w:p>
    <w:p w:rsidR="00A41B79" w:rsidRDefault="00A41B79" w:rsidP="00A41B79">
      <w:pPr>
        <w:spacing w:after="0" w:line="240" w:lineRule="auto"/>
        <w:rPr>
          <w:rFonts w:ascii="Times New Roman" w:eastAsia="Calibri" w:hAnsi="Times New Roman" w:cs="Times New Roman"/>
          <w:sz w:val="24"/>
          <w:szCs w:val="24"/>
        </w:rPr>
      </w:pPr>
    </w:p>
    <w:p w:rsidR="00A41B79" w:rsidRPr="006F2D7E" w:rsidRDefault="00A41B79" w:rsidP="00A41B79">
      <w:pPr>
        <w:spacing w:after="0" w:line="240" w:lineRule="auto"/>
        <w:rPr>
          <w:rFonts w:ascii="Times New Roman" w:eastAsia="Calibri" w:hAnsi="Times New Roman" w:cs="Times New Roman"/>
          <w:sz w:val="24"/>
          <w:szCs w:val="24"/>
        </w:rPr>
      </w:pPr>
      <w:r w:rsidRPr="008068D5">
        <w:rPr>
          <w:rFonts w:ascii="Times New Roman" w:eastAsia="Calibri" w:hAnsi="Times New Roman" w:cs="Times New Roman"/>
          <w:b/>
          <w:sz w:val="24"/>
          <w:szCs w:val="24"/>
        </w:rPr>
        <w:t>Benefits:</w:t>
      </w:r>
      <w:r>
        <w:rPr>
          <w:rFonts w:ascii="Times New Roman" w:eastAsia="Calibri" w:hAnsi="Times New Roman" w:cs="Times New Roman"/>
          <w:sz w:val="24"/>
          <w:szCs w:val="24"/>
        </w:rPr>
        <w:t xml:space="preserve"> </w:t>
      </w:r>
      <w:r w:rsidRPr="006F2D7E">
        <w:rPr>
          <w:rFonts w:ascii="Times New Roman" w:eastAsia="Calibri" w:hAnsi="Times New Roman" w:cs="Times New Roman"/>
          <w:sz w:val="24"/>
          <w:szCs w:val="24"/>
        </w:rPr>
        <w:t xml:space="preserve"> </w:t>
      </w:r>
      <w:r w:rsidRPr="008068D5">
        <w:rPr>
          <w:rFonts w:ascii="Times New Roman" w:eastAsia="Calibri" w:hAnsi="Times New Roman" w:cs="Times New Roman"/>
          <w:sz w:val="24"/>
          <w:szCs w:val="24"/>
        </w:rPr>
        <w:t>Medical, Dental, Vision (District contributio</w:t>
      </w:r>
      <w:r w:rsidR="00371C04">
        <w:rPr>
          <w:rFonts w:ascii="Times New Roman" w:eastAsia="Calibri" w:hAnsi="Times New Roman" w:cs="Times New Roman"/>
          <w:sz w:val="24"/>
          <w:szCs w:val="24"/>
        </w:rPr>
        <w:t xml:space="preserve">n for </w:t>
      </w:r>
      <w:r w:rsidR="00714AF5">
        <w:rPr>
          <w:rFonts w:ascii="Times New Roman" w:eastAsia="Calibri" w:hAnsi="Times New Roman" w:cs="Times New Roman"/>
          <w:sz w:val="24"/>
          <w:szCs w:val="24"/>
        </w:rPr>
        <w:t>24-25</w:t>
      </w:r>
      <w:r w:rsidR="00CF6D8A">
        <w:rPr>
          <w:rFonts w:ascii="Times New Roman" w:eastAsia="Calibri" w:hAnsi="Times New Roman" w:cs="Times New Roman"/>
          <w:sz w:val="24"/>
          <w:szCs w:val="24"/>
        </w:rPr>
        <w:t xml:space="preserve"> school year is $1</w:t>
      </w:r>
      <w:r w:rsidR="00714AF5">
        <w:rPr>
          <w:rFonts w:ascii="Times New Roman" w:eastAsia="Calibri" w:hAnsi="Times New Roman" w:cs="Times New Roman"/>
          <w:sz w:val="24"/>
          <w:szCs w:val="24"/>
        </w:rPr>
        <w:t>550</w:t>
      </w:r>
      <w:r w:rsidRPr="008068D5">
        <w:rPr>
          <w:rFonts w:ascii="Times New Roman" w:eastAsia="Calibri" w:hAnsi="Times New Roman" w:cs="Times New Roman"/>
          <w:sz w:val="24"/>
          <w:szCs w:val="24"/>
        </w:rPr>
        <w:t>.00 per month)</w:t>
      </w:r>
      <w:r>
        <w:rPr>
          <w:rFonts w:ascii="Times New Roman" w:eastAsia="Calibri" w:hAnsi="Times New Roman" w:cs="Times New Roman"/>
          <w:sz w:val="24"/>
          <w:szCs w:val="24"/>
        </w:rPr>
        <w:t>, and 6% PERS</w:t>
      </w:r>
      <w:r w:rsidRPr="008068D5">
        <w:rPr>
          <w:rFonts w:ascii="Times New Roman" w:eastAsia="Calibri" w:hAnsi="Times New Roman" w:cs="Times New Roman"/>
          <w:sz w:val="24"/>
          <w:szCs w:val="24"/>
        </w:rPr>
        <w:t>.</w:t>
      </w:r>
    </w:p>
    <w:p w:rsidR="00A41B79" w:rsidRPr="006F2D7E" w:rsidRDefault="00A41B79" w:rsidP="00A41B79">
      <w:p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sz w:val="24"/>
          <w:szCs w:val="24"/>
        </w:rPr>
        <w:t> </w:t>
      </w:r>
    </w:p>
    <w:p w:rsidR="00A41B79" w:rsidRPr="006F2D7E" w:rsidRDefault="00A41B79" w:rsidP="00A41B79">
      <w:p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b/>
          <w:sz w:val="24"/>
          <w:szCs w:val="24"/>
        </w:rPr>
        <w:t>Application materials</w:t>
      </w:r>
      <w:r w:rsidRPr="006F2D7E">
        <w:rPr>
          <w:rFonts w:ascii="Times New Roman" w:eastAsia="Calibri" w:hAnsi="Times New Roman" w:cs="Times New Roman"/>
          <w:sz w:val="24"/>
          <w:szCs w:val="24"/>
        </w:rPr>
        <w:t>:</w:t>
      </w:r>
    </w:p>
    <w:p w:rsidR="00A41B79" w:rsidRPr="006F2D7E" w:rsidRDefault="00A41B79" w:rsidP="00A41B79">
      <w:pPr>
        <w:numPr>
          <w:ilvl w:val="0"/>
          <w:numId w:val="12"/>
        </w:num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sz w:val="24"/>
          <w:szCs w:val="24"/>
        </w:rPr>
        <w:t xml:space="preserve">Cover letter </w:t>
      </w:r>
    </w:p>
    <w:p w:rsidR="00A41B79" w:rsidRPr="0061372A" w:rsidRDefault="00A41B79" w:rsidP="00A41B79">
      <w:pPr>
        <w:numPr>
          <w:ilvl w:val="0"/>
          <w:numId w:val="12"/>
        </w:num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sz w:val="24"/>
          <w:szCs w:val="24"/>
        </w:rPr>
        <w:t xml:space="preserve">Application-available on District Website: </w:t>
      </w:r>
      <w:hyperlink r:id="rId8" w:history="1">
        <w:r w:rsidRPr="009871EA">
          <w:rPr>
            <w:rStyle w:val="Hyperlink"/>
          </w:rPr>
          <w:t>https://www.pcsd4.com</w:t>
        </w:r>
      </w:hyperlink>
      <w:r>
        <w:rPr>
          <w:color w:val="0000FF"/>
          <w:u w:val="single"/>
        </w:rPr>
        <w:t xml:space="preserve"> </w:t>
      </w:r>
    </w:p>
    <w:p w:rsidR="00A41B79" w:rsidRPr="006F2D7E" w:rsidRDefault="00A41B79" w:rsidP="00A41B79">
      <w:pPr>
        <w:numPr>
          <w:ilvl w:val="0"/>
          <w:numId w:val="12"/>
        </w:num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sz w:val="24"/>
          <w:szCs w:val="24"/>
        </w:rPr>
        <w:t>Resume</w:t>
      </w:r>
    </w:p>
    <w:p w:rsidR="00A41B79" w:rsidRPr="006F2D7E" w:rsidRDefault="00A41B79" w:rsidP="00A41B79">
      <w:pPr>
        <w:numPr>
          <w:ilvl w:val="0"/>
          <w:numId w:val="12"/>
        </w:num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sz w:val="24"/>
          <w:szCs w:val="24"/>
        </w:rPr>
        <w:t>Three (3) letters of reference</w:t>
      </w:r>
    </w:p>
    <w:p w:rsidR="00A41B79" w:rsidRPr="006F2D7E" w:rsidRDefault="00A41B79" w:rsidP="00A41B79">
      <w:pPr>
        <w:numPr>
          <w:ilvl w:val="0"/>
          <w:numId w:val="12"/>
        </w:num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sz w:val="24"/>
          <w:szCs w:val="24"/>
        </w:rPr>
        <w:t>Official Transcripts</w:t>
      </w:r>
    </w:p>
    <w:p w:rsidR="00A41B79" w:rsidRPr="006F2D7E" w:rsidRDefault="00A41B79" w:rsidP="00A41B79">
      <w:pPr>
        <w:numPr>
          <w:ilvl w:val="0"/>
          <w:numId w:val="12"/>
        </w:num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sz w:val="24"/>
          <w:szCs w:val="24"/>
        </w:rPr>
        <w:t xml:space="preserve">Copy of Oregon License </w:t>
      </w:r>
    </w:p>
    <w:p w:rsidR="00A41B79" w:rsidRPr="006F2D7E" w:rsidRDefault="00A41B79" w:rsidP="00A41B79">
      <w:pPr>
        <w:spacing w:after="0" w:line="240" w:lineRule="auto"/>
        <w:rPr>
          <w:rFonts w:ascii="Times New Roman" w:eastAsia="Calibri" w:hAnsi="Times New Roman" w:cs="Times New Roman"/>
          <w:i/>
          <w:iCs/>
          <w:sz w:val="24"/>
          <w:szCs w:val="24"/>
        </w:rPr>
      </w:pPr>
    </w:p>
    <w:p w:rsidR="00A41B79" w:rsidRPr="006F2D7E" w:rsidRDefault="00A41B79" w:rsidP="00A41B79">
      <w:pPr>
        <w:spacing w:after="0" w:line="240" w:lineRule="auto"/>
        <w:rPr>
          <w:rFonts w:ascii="Times New Roman" w:eastAsia="Calibri" w:hAnsi="Times New Roman" w:cs="Times New Roman"/>
        </w:rPr>
      </w:pPr>
      <w:r w:rsidRPr="006F2D7E">
        <w:rPr>
          <w:rFonts w:ascii="Times New Roman" w:eastAsia="Calibri" w:hAnsi="Times New Roman" w:cs="Times New Roman"/>
          <w:i/>
          <w:iCs/>
        </w:rPr>
        <w:t xml:space="preserve"> Incomplete applications will not be considered.  </w:t>
      </w:r>
      <w:r w:rsidRPr="006F2D7E">
        <w:rPr>
          <w:rFonts w:ascii="Times New Roman" w:eastAsia="Calibri" w:hAnsi="Times New Roman" w:cs="Times New Roman"/>
          <w:bCs/>
          <w:i/>
          <w:iCs/>
        </w:rPr>
        <w:t>Applicants considered for this position will be contacted</w:t>
      </w:r>
    </w:p>
    <w:p w:rsidR="00A41B79" w:rsidRPr="00360E07" w:rsidRDefault="00A41B79" w:rsidP="00A41B79">
      <w:p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i/>
          <w:iCs/>
          <w:sz w:val="24"/>
          <w:szCs w:val="24"/>
        </w:rPr>
        <w:t>                         </w:t>
      </w:r>
    </w:p>
    <w:p w:rsidR="00A41B79" w:rsidRDefault="00A41B79" w:rsidP="00A41B79">
      <w:pPr>
        <w:spacing w:after="0" w:line="240" w:lineRule="auto"/>
        <w:rPr>
          <w:rFonts w:ascii="Times New Roman" w:eastAsia="Calibri" w:hAnsi="Times New Roman" w:cs="Times New Roman"/>
          <w:b/>
          <w:sz w:val="24"/>
          <w:szCs w:val="24"/>
        </w:rPr>
      </w:pPr>
    </w:p>
    <w:p w:rsidR="00A41B79" w:rsidRPr="006F2D7E" w:rsidRDefault="00A41B79" w:rsidP="00A41B79">
      <w:pPr>
        <w:spacing w:after="0" w:line="240" w:lineRule="auto"/>
        <w:rPr>
          <w:rFonts w:ascii="Times New Roman" w:eastAsia="Calibri" w:hAnsi="Times New Roman" w:cs="Times New Roman"/>
          <w:b/>
          <w:sz w:val="24"/>
          <w:szCs w:val="24"/>
        </w:rPr>
      </w:pPr>
      <w:r w:rsidRPr="006F2D7E">
        <w:rPr>
          <w:rFonts w:ascii="Times New Roman" w:eastAsia="Calibri" w:hAnsi="Times New Roman" w:cs="Times New Roman"/>
          <w:b/>
          <w:sz w:val="24"/>
          <w:szCs w:val="24"/>
        </w:rPr>
        <w:t>Send application materials to:</w:t>
      </w:r>
    </w:p>
    <w:p w:rsidR="00A41B79" w:rsidRPr="006F2D7E" w:rsidRDefault="00A41B79" w:rsidP="00A41B79">
      <w:p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sz w:val="24"/>
          <w:szCs w:val="24"/>
        </w:rPr>
        <w:tab/>
        <w:t>Susie Combs</w:t>
      </w:r>
    </w:p>
    <w:p w:rsidR="00A41B79" w:rsidRPr="006F2D7E" w:rsidRDefault="00A41B79" w:rsidP="00A41B79">
      <w:p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sz w:val="24"/>
          <w:szCs w:val="24"/>
        </w:rPr>
        <w:tab/>
        <w:t>Prairie City School Dist. #4</w:t>
      </w:r>
    </w:p>
    <w:p w:rsidR="00A41B79" w:rsidRPr="006F2D7E" w:rsidRDefault="00A41B79" w:rsidP="00A41B79">
      <w:p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sz w:val="24"/>
          <w:szCs w:val="24"/>
        </w:rPr>
        <w:tab/>
        <w:t>P.O. Box 345</w:t>
      </w:r>
    </w:p>
    <w:p w:rsidR="00A41B79" w:rsidRPr="006F2D7E" w:rsidRDefault="00A41B79" w:rsidP="00A41B79">
      <w:p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sz w:val="24"/>
          <w:szCs w:val="24"/>
        </w:rPr>
        <w:tab/>
        <w:t>Prairie City, Oregon 97869</w:t>
      </w:r>
    </w:p>
    <w:p w:rsidR="00A41B79" w:rsidRPr="006F2D7E" w:rsidRDefault="00A41B79" w:rsidP="00A41B79">
      <w:p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sz w:val="24"/>
          <w:szCs w:val="24"/>
        </w:rPr>
        <w:tab/>
        <w:t xml:space="preserve">Email: </w:t>
      </w:r>
      <w:hyperlink r:id="rId9" w:history="1">
        <w:r w:rsidRPr="009871EA">
          <w:rPr>
            <w:rStyle w:val="Hyperlink"/>
            <w:rFonts w:ascii="Times New Roman" w:eastAsia="Calibri" w:hAnsi="Times New Roman" w:cs="Times New Roman"/>
            <w:sz w:val="24"/>
            <w:szCs w:val="24"/>
          </w:rPr>
          <w:t>combss@grantesd.k12.or.us</w:t>
        </w:r>
      </w:hyperlink>
      <w:r w:rsidRPr="006F2D7E">
        <w:rPr>
          <w:rFonts w:ascii="Times New Roman" w:eastAsia="Calibri" w:hAnsi="Times New Roman" w:cs="Times New Roman"/>
          <w:sz w:val="24"/>
          <w:szCs w:val="24"/>
        </w:rPr>
        <w:t xml:space="preserve"> </w:t>
      </w:r>
    </w:p>
    <w:p w:rsidR="00A41B79" w:rsidRPr="006F2D7E" w:rsidRDefault="00A41B79" w:rsidP="00A41B79">
      <w:pPr>
        <w:spacing w:after="0" w:line="240" w:lineRule="auto"/>
        <w:rPr>
          <w:rFonts w:ascii="Times New Roman" w:eastAsia="Calibri" w:hAnsi="Times New Roman" w:cs="Times New Roman"/>
          <w:sz w:val="24"/>
          <w:szCs w:val="24"/>
        </w:rPr>
      </w:pPr>
    </w:p>
    <w:p w:rsidR="00A41B79" w:rsidRPr="006F2D7E" w:rsidRDefault="00A41B79" w:rsidP="00A41B79">
      <w:pPr>
        <w:spacing w:after="0" w:line="240" w:lineRule="auto"/>
        <w:rPr>
          <w:rFonts w:ascii="Calibri" w:eastAsia="Calibri" w:hAnsi="Calibri" w:cs="Times New Roman"/>
        </w:rPr>
      </w:pPr>
      <w:r w:rsidRPr="006F2D7E">
        <w:rPr>
          <w:rFonts w:ascii="Times New Roman" w:eastAsia="Calibri" w:hAnsi="Times New Roman" w:cs="Times New Roman"/>
          <w:b/>
          <w:sz w:val="24"/>
          <w:szCs w:val="24"/>
        </w:rPr>
        <w:t>Starting Date:</w:t>
      </w:r>
      <w:r w:rsidR="005E13C0">
        <w:rPr>
          <w:rFonts w:ascii="Times New Roman" w:eastAsia="Calibri" w:hAnsi="Times New Roman" w:cs="Times New Roman"/>
          <w:sz w:val="24"/>
          <w:szCs w:val="24"/>
        </w:rPr>
        <w:t xml:space="preserve">  </w:t>
      </w:r>
      <w:r w:rsidR="00CF3A40">
        <w:rPr>
          <w:rFonts w:ascii="Times New Roman" w:eastAsia="Calibri" w:hAnsi="Times New Roman" w:cs="Times New Roman"/>
          <w:sz w:val="24"/>
          <w:szCs w:val="24"/>
        </w:rPr>
        <w:t>July 1, 2024</w:t>
      </w:r>
    </w:p>
    <w:p w:rsidR="00A41B79" w:rsidRDefault="00A41B79" w:rsidP="00A41B79">
      <w:pPr>
        <w:spacing w:after="0" w:line="240" w:lineRule="auto"/>
        <w:rPr>
          <w:rFonts w:ascii="Times New Roman" w:eastAsia="Calibri" w:hAnsi="Times New Roman" w:cs="Times New Roman"/>
          <w:b/>
          <w:sz w:val="24"/>
          <w:szCs w:val="24"/>
        </w:rPr>
      </w:pPr>
    </w:p>
    <w:p w:rsidR="00A41B79" w:rsidRPr="006F2D7E" w:rsidRDefault="00A41B79" w:rsidP="00A41B79">
      <w:pPr>
        <w:spacing w:after="0" w:line="240" w:lineRule="auto"/>
        <w:rPr>
          <w:rFonts w:ascii="Times New Roman" w:eastAsia="Calibri" w:hAnsi="Times New Roman" w:cs="Times New Roman"/>
          <w:sz w:val="24"/>
          <w:szCs w:val="24"/>
        </w:rPr>
      </w:pPr>
      <w:r w:rsidRPr="006F2D7E">
        <w:rPr>
          <w:rFonts w:ascii="Times New Roman" w:eastAsia="Calibri" w:hAnsi="Times New Roman" w:cs="Times New Roman"/>
          <w:b/>
          <w:sz w:val="24"/>
          <w:szCs w:val="24"/>
        </w:rPr>
        <w:t xml:space="preserve">Closing date:  </w:t>
      </w:r>
      <w:r w:rsidR="00AA2171">
        <w:rPr>
          <w:rFonts w:ascii="Times New Roman" w:eastAsia="Calibri" w:hAnsi="Times New Roman" w:cs="Times New Roman"/>
          <w:sz w:val="24"/>
          <w:szCs w:val="24"/>
        </w:rPr>
        <w:t>Open until filled.</w:t>
      </w:r>
    </w:p>
    <w:p w:rsidR="00991654" w:rsidRPr="00991654" w:rsidRDefault="00991654" w:rsidP="00850DD8">
      <w:pPr>
        <w:rPr>
          <w:rFonts w:ascii="Arial" w:eastAsia="Calibri" w:hAnsi="Arial" w:cs="Arial"/>
          <w:sz w:val="24"/>
          <w:szCs w:val="24"/>
        </w:rPr>
      </w:pPr>
    </w:p>
    <w:p w:rsidR="00991654" w:rsidRPr="00991654" w:rsidRDefault="00991654" w:rsidP="00991654">
      <w:pPr>
        <w:rPr>
          <w:rFonts w:ascii="Arial" w:eastAsia="Calibri" w:hAnsi="Arial" w:cs="Arial"/>
          <w:b/>
          <w:sz w:val="24"/>
          <w:szCs w:val="24"/>
        </w:rPr>
      </w:pPr>
    </w:p>
    <w:p w:rsidR="00991654" w:rsidRDefault="00991654" w:rsidP="00991654">
      <w:pPr>
        <w:rPr>
          <w:rFonts w:ascii="Arial" w:eastAsia="Calibri" w:hAnsi="Arial" w:cs="Arial"/>
          <w:b/>
          <w:sz w:val="24"/>
          <w:szCs w:val="24"/>
        </w:rPr>
      </w:pPr>
    </w:p>
    <w:p w:rsidR="00991654" w:rsidRPr="00991654" w:rsidRDefault="00991654" w:rsidP="00991654">
      <w:pPr>
        <w:rPr>
          <w:rFonts w:ascii="Arial" w:eastAsia="Calibri" w:hAnsi="Arial" w:cs="Arial"/>
          <w:b/>
          <w:sz w:val="24"/>
          <w:szCs w:val="24"/>
        </w:rPr>
      </w:pPr>
    </w:p>
    <w:p w:rsidR="00FF2D66" w:rsidRPr="00FF2D66" w:rsidRDefault="00FF2D66" w:rsidP="008D584B">
      <w:pPr>
        <w:rPr>
          <w:rFonts w:ascii="HellArial" w:eastAsia="Calibri" w:hAnsi="HellArial" w:cs="Arial"/>
          <w:sz w:val="24"/>
          <w:szCs w:val="24"/>
        </w:rPr>
      </w:pPr>
    </w:p>
    <w:p w:rsidR="00EF166E" w:rsidRPr="00EF6934" w:rsidRDefault="00EF166E" w:rsidP="000672F7">
      <w:pPr>
        <w:rPr>
          <w:b/>
          <w:sz w:val="24"/>
          <w:szCs w:val="24"/>
        </w:rPr>
      </w:pPr>
    </w:p>
    <w:sectPr w:rsidR="00EF166E" w:rsidRPr="00EF6934" w:rsidSect="000E71F1">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404" w:rsidRDefault="00DC0404" w:rsidP="00DC0404">
      <w:pPr>
        <w:spacing w:after="0" w:line="240" w:lineRule="auto"/>
      </w:pPr>
      <w:r>
        <w:separator/>
      </w:r>
    </w:p>
  </w:endnote>
  <w:endnote w:type="continuationSeparator" w:id="0">
    <w:p w:rsidR="00DC0404" w:rsidRDefault="00DC0404" w:rsidP="00DC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l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04" w:rsidRPr="00914C11" w:rsidRDefault="001132D8" w:rsidP="001132D8">
    <w:pPr>
      <w:tabs>
        <w:tab w:val="center" w:pos="5112"/>
        <w:tab w:val="right" w:pos="10224"/>
      </w:tabs>
      <w:spacing w:after="0" w:line="240" w:lineRule="auto"/>
      <w:jc w:val="both"/>
      <w:rPr>
        <w:rFonts w:ascii="Times New Roman" w:eastAsia="Times New Roman" w:hAnsi="Times New Roman" w:cs="Times New Roman"/>
        <w:sz w:val="24"/>
        <w:szCs w:val="24"/>
        <w:u w:val="thick"/>
      </w:rPr>
    </w:pPr>
    <w:r>
      <w:rPr>
        <w:rFonts w:ascii="Times New Roman" w:eastAsia="Times New Roman" w:hAnsi="Times New Roman" w:cs="Times New Roman"/>
        <w:sz w:val="24"/>
        <w:szCs w:val="24"/>
        <w:u w:val="thick"/>
      </w:rPr>
      <w:t>__________________________________________________________________________________________</w:t>
    </w:r>
  </w:p>
  <w:p w:rsidR="00914C11" w:rsidRDefault="00914C11" w:rsidP="002F51D8">
    <w:pPr>
      <w:tabs>
        <w:tab w:val="center" w:pos="5112"/>
        <w:tab w:val="right" w:pos="10224"/>
      </w:tabs>
      <w:spacing w:after="0" w:line="240" w:lineRule="auto"/>
      <w:jc w:val="center"/>
      <w:rPr>
        <w:rFonts w:ascii="Times New Roman" w:eastAsia="Times New Roman" w:hAnsi="Times New Roman" w:cs="Times New Roman"/>
        <w:sz w:val="24"/>
        <w:szCs w:val="24"/>
      </w:rPr>
    </w:pPr>
  </w:p>
  <w:p w:rsidR="002F51D8" w:rsidRDefault="00DC0404" w:rsidP="00914C11">
    <w:pPr>
      <w:tabs>
        <w:tab w:val="center" w:pos="5112"/>
        <w:tab w:val="right" w:pos="10224"/>
      </w:tabs>
      <w:spacing w:after="0" w:line="360" w:lineRule="auto"/>
      <w:jc w:val="center"/>
      <w:rPr>
        <w:rFonts w:ascii="Times New Roman" w:eastAsia="Times New Roman" w:hAnsi="Times New Roman" w:cs="Times New Roman"/>
        <w:sz w:val="24"/>
        <w:szCs w:val="24"/>
      </w:rPr>
    </w:pPr>
    <w:r w:rsidRPr="0050719E">
      <w:rPr>
        <w:rFonts w:ascii="Times New Roman" w:eastAsia="Times New Roman" w:hAnsi="Times New Roman" w:cs="Times New Roman"/>
        <w:sz w:val="24"/>
        <w:szCs w:val="24"/>
      </w:rPr>
      <w:t>BOARD OF DIRECTORS</w:t>
    </w:r>
  </w:p>
  <w:p w:rsidR="00DC0404" w:rsidRPr="002F51D8" w:rsidRDefault="002F51D8" w:rsidP="00914C11">
    <w:pPr>
      <w:tabs>
        <w:tab w:val="center" w:pos="5112"/>
        <w:tab w:val="right" w:pos="10224"/>
      </w:tabs>
      <w:spacing w:after="0" w:line="240" w:lineRule="auto"/>
      <w:ind w:left="-90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DC0404" w:rsidRPr="0050719E">
      <w:rPr>
        <w:rFonts w:ascii="Times New Roman" w:eastAsia="Times New Roman" w:hAnsi="Times New Roman" w:cs="Times New Roman"/>
        <w:sz w:val="20"/>
        <w:szCs w:val="20"/>
      </w:rPr>
      <w:t xml:space="preserve">Chairperson </w:t>
    </w:r>
    <w:r w:rsidR="00A12493">
      <w:rPr>
        <w:rFonts w:ascii="Times New Roman" w:eastAsia="Times New Roman" w:hAnsi="Times New Roman" w:cs="Times New Roman"/>
        <w:sz w:val="20"/>
        <w:szCs w:val="20"/>
      </w:rPr>
      <w:t xml:space="preserve">Chris Camarena </w:t>
    </w:r>
    <w:r w:rsidR="00002BD6">
      <w:rPr>
        <w:rFonts w:ascii="Times New Roman" w:eastAsia="Times New Roman" w:hAnsi="Times New Roman" w:cs="Times New Roman"/>
        <w:sz w:val="20"/>
        <w:szCs w:val="20"/>
      </w:rPr>
      <w:t xml:space="preserve">• </w:t>
    </w:r>
    <w:r w:rsidR="00A12493">
      <w:rPr>
        <w:rFonts w:ascii="Times New Roman" w:eastAsia="Times New Roman" w:hAnsi="Times New Roman" w:cs="Times New Roman"/>
        <w:sz w:val="20"/>
        <w:szCs w:val="20"/>
      </w:rPr>
      <w:t>Jared Horrell</w:t>
    </w:r>
    <w:r w:rsidR="00DC0404" w:rsidRPr="0050719E">
      <w:rPr>
        <w:rFonts w:ascii="Times New Roman" w:eastAsia="Times New Roman" w:hAnsi="Times New Roman" w:cs="Times New Roman"/>
        <w:sz w:val="20"/>
        <w:szCs w:val="20"/>
      </w:rPr>
      <w:t xml:space="preserve"> • </w:t>
    </w:r>
    <w:r w:rsidR="00A12493">
      <w:rPr>
        <w:rFonts w:ascii="Times New Roman" w:eastAsia="Times New Roman" w:hAnsi="Times New Roman" w:cs="Times New Roman"/>
        <w:sz w:val="20"/>
        <w:szCs w:val="20"/>
      </w:rPr>
      <w:t>Jenni Workman</w:t>
    </w:r>
    <w:r w:rsidR="00DC0404" w:rsidRPr="0050719E">
      <w:rPr>
        <w:rFonts w:ascii="Times New Roman" w:eastAsia="Times New Roman" w:hAnsi="Times New Roman" w:cs="Times New Roman"/>
        <w:sz w:val="20"/>
        <w:szCs w:val="20"/>
      </w:rPr>
      <w:t xml:space="preserve"> • </w:t>
    </w:r>
    <w:r w:rsidR="00A12493">
      <w:rPr>
        <w:rFonts w:ascii="Times New Roman" w:eastAsia="Times New Roman" w:hAnsi="Times New Roman" w:cs="Times New Roman"/>
        <w:sz w:val="20"/>
        <w:szCs w:val="20"/>
      </w:rPr>
      <w:t>Dwight Howard</w:t>
    </w:r>
    <w:r w:rsidR="00DC0404">
      <w:rPr>
        <w:rFonts w:ascii="Times New Roman" w:eastAsia="Times New Roman" w:hAnsi="Times New Roman" w:cs="Times New Roman"/>
        <w:sz w:val="20"/>
        <w:szCs w:val="20"/>
      </w:rPr>
      <w:t xml:space="preserve"> </w:t>
    </w:r>
    <w:r w:rsidR="00DC0404" w:rsidRPr="0050719E">
      <w:rPr>
        <w:rFonts w:ascii="Times New Roman" w:eastAsia="Times New Roman" w:hAnsi="Times New Roman" w:cs="Times New Roman"/>
        <w:sz w:val="20"/>
        <w:szCs w:val="20"/>
      </w:rPr>
      <w:t>•</w:t>
    </w:r>
    <w:r w:rsidR="00DC0404">
      <w:rPr>
        <w:rFonts w:ascii="Times New Roman" w:eastAsia="Times New Roman" w:hAnsi="Times New Roman" w:cs="Times New Roman"/>
        <w:sz w:val="20"/>
        <w:szCs w:val="20"/>
      </w:rPr>
      <w:t xml:space="preserve"> Jamie McKay</w:t>
    </w:r>
    <w:r w:rsidR="00526FCF">
      <w:rPr>
        <w:rFonts w:ascii="Times New Roman" w:eastAsia="Times New Roman" w:hAnsi="Times New Roman" w:cs="Times New Roman"/>
        <w:sz w:val="20"/>
        <w:szCs w:val="20"/>
      </w:rPr>
      <w:t xml:space="preserve"> </w:t>
    </w:r>
    <w:r w:rsidR="00526FCF" w:rsidRPr="0050719E">
      <w:rPr>
        <w:rFonts w:ascii="Times New Roman" w:eastAsia="Times New Roman" w:hAnsi="Times New Roman" w:cs="Times New Roman"/>
        <w:sz w:val="20"/>
        <w:szCs w:val="20"/>
      </w:rPr>
      <w:t>•</w:t>
    </w:r>
    <w:r w:rsidR="00526FCF">
      <w:rPr>
        <w:rFonts w:ascii="Times New Roman" w:eastAsia="Times New Roman" w:hAnsi="Times New Roman" w:cs="Times New Roman"/>
        <w:sz w:val="20"/>
        <w:szCs w:val="20"/>
      </w:rPr>
      <w:t xml:space="preserve"> Jenny Shaw</w:t>
    </w:r>
  </w:p>
  <w:p w:rsidR="00DC0404" w:rsidRPr="00914C11" w:rsidRDefault="00DC0404" w:rsidP="00914C11">
    <w:pPr>
      <w:tabs>
        <w:tab w:val="center" w:pos="5112"/>
        <w:tab w:val="right" w:pos="10224"/>
      </w:tabs>
      <w:spacing w:after="0" w:line="240" w:lineRule="auto"/>
      <w:jc w:val="center"/>
      <w:rPr>
        <w:rFonts w:ascii="Times New Roman" w:eastAsia="Times New Roman" w:hAnsi="Times New Roman" w:cs="Times New Roman"/>
        <w:i/>
        <w:sz w:val="20"/>
        <w:szCs w:val="20"/>
      </w:rPr>
    </w:pPr>
    <w:r w:rsidRPr="0050719E">
      <w:rPr>
        <w:rFonts w:ascii="Times New Roman" w:eastAsia="Times New Roman" w:hAnsi="Times New Roman" w:cs="Times New Roman"/>
        <w:i/>
        <w:sz w:val="20"/>
        <w:szCs w:val="20"/>
      </w:rPr>
      <w:t>We are an equal opportunity employer and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404" w:rsidRDefault="00DC0404" w:rsidP="00DC0404">
      <w:pPr>
        <w:spacing w:after="0" w:line="240" w:lineRule="auto"/>
      </w:pPr>
      <w:r>
        <w:separator/>
      </w:r>
    </w:p>
  </w:footnote>
  <w:footnote w:type="continuationSeparator" w:id="0">
    <w:p w:rsidR="00DC0404" w:rsidRDefault="00DC0404" w:rsidP="00DC0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5913"/>
    <w:multiLevelType w:val="hybridMultilevel"/>
    <w:tmpl w:val="247FBD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F3995"/>
    <w:multiLevelType w:val="hybridMultilevel"/>
    <w:tmpl w:val="83FCB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93342F"/>
    <w:multiLevelType w:val="hybridMultilevel"/>
    <w:tmpl w:val="7170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B0F11"/>
    <w:multiLevelType w:val="hybridMultilevel"/>
    <w:tmpl w:val="A83C8E4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6673E0B"/>
    <w:multiLevelType w:val="hybridMultilevel"/>
    <w:tmpl w:val="83D8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A7745"/>
    <w:multiLevelType w:val="multilevel"/>
    <w:tmpl w:val="C6869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35DC2"/>
    <w:multiLevelType w:val="hybridMultilevel"/>
    <w:tmpl w:val="5E64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F06B9"/>
    <w:multiLevelType w:val="hybridMultilevel"/>
    <w:tmpl w:val="F8706A14"/>
    <w:lvl w:ilvl="0" w:tplc="192C093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BA564D"/>
    <w:multiLevelType w:val="hybridMultilevel"/>
    <w:tmpl w:val="6820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C0D4F"/>
    <w:multiLevelType w:val="hybridMultilevel"/>
    <w:tmpl w:val="69B48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C31A9D"/>
    <w:multiLevelType w:val="hybridMultilevel"/>
    <w:tmpl w:val="9AA2C0BA"/>
    <w:lvl w:ilvl="0" w:tplc="1DD826E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3606F"/>
    <w:multiLevelType w:val="hybridMultilevel"/>
    <w:tmpl w:val="0BBEDE7C"/>
    <w:lvl w:ilvl="0" w:tplc="F73E8C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E770B"/>
    <w:multiLevelType w:val="hybridMultilevel"/>
    <w:tmpl w:val="845E9C30"/>
    <w:lvl w:ilvl="0" w:tplc="BC32606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3"/>
  </w:num>
  <w:num w:numId="4">
    <w:abstractNumId w:val="9"/>
  </w:num>
  <w:num w:numId="5">
    <w:abstractNumId w:val="0"/>
  </w:num>
  <w:num w:numId="6">
    <w:abstractNumId w:val="8"/>
  </w:num>
  <w:num w:numId="7">
    <w:abstractNumId w:val="6"/>
  </w:num>
  <w:num w:numId="8">
    <w:abstractNumId w:val="5"/>
  </w:num>
  <w:num w:numId="9">
    <w:abstractNumId w:val="7"/>
  </w:num>
  <w:num w:numId="10">
    <w:abstractNumId w:val="11"/>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47"/>
    <w:rsid w:val="00002BD6"/>
    <w:rsid w:val="000652FE"/>
    <w:rsid w:val="000672F7"/>
    <w:rsid w:val="000E71F1"/>
    <w:rsid w:val="001132D8"/>
    <w:rsid w:val="00227190"/>
    <w:rsid w:val="002D56F9"/>
    <w:rsid w:val="002F51D8"/>
    <w:rsid w:val="00371C04"/>
    <w:rsid w:val="0037494F"/>
    <w:rsid w:val="003B4F24"/>
    <w:rsid w:val="00420A45"/>
    <w:rsid w:val="004A1ACE"/>
    <w:rsid w:val="004B55A1"/>
    <w:rsid w:val="004F6D0D"/>
    <w:rsid w:val="00512FCB"/>
    <w:rsid w:val="00526FCF"/>
    <w:rsid w:val="00547F02"/>
    <w:rsid w:val="005C5035"/>
    <w:rsid w:val="005E13C0"/>
    <w:rsid w:val="00600153"/>
    <w:rsid w:val="006F2294"/>
    <w:rsid w:val="00714AF5"/>
    <w:rsid w:val="008271A7"/>
    <w:rsid w:val="00850DD8"/>
    <w:rsid w:val="008D584B"/>
    <w:rsid w:val="008F6BDD"/>
    <w:rsid w:val="00914C11"/>
    <w:rsid w:val="00991654"/>
    <w:rsid w:val="00A12493"/>
    <w:rsid w:val="00A41B79"/>
    <w:rsid w:val="00A67FC7"/>
    <w:rsid w:val="00AA2171"/>
    <w:rsid w:val="00AC435F"/>
    <w:rsid w:val="00B15744"/>
    <w:rsid w:val="00B16D25"/>
    <w:rsid w:val="00B23B30"/>
    <w:rsid w:val="00C020A2"/>
    <w:rsid w:val="00C3270B"/>
    <w:rsid w:val="00C46EDA"/>
    <w:rsid w:val="00C86F14"/>
    <w:rsid w:val="00CF3A40"/>
    <w:rsid w:val="00CF6D8A"/>
    <w:rsid w:val="00D14FEC"/>
    <w:rsid w:val="00D46047"/>
    <w:rsid w:val="00DC0404"/>
    <w:rsid w:val="00E32B26"/>
    <w:rsid w:val="00E5132F"/>
    <w:rsid w:val="00E53B55"/>
    <w:rsid w:val="00EA3431"/>
    <w:rsid w:val="00ED72BD"/>
    <w:rsid w:val="00EF166E"/>
    <w:rsid w:val="00EF2AA2"/>
    <w:rsid w:val="00EF6934"/>
    <w:rsid w:val="00FD5AE1"/>
    <w:rsid w:val="00FF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74BB"/>
  <w15:chartTrackingRefBased/>
  <w15:docId w15:val="{05F33D48-0314-482F-AE02-262C2884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404"/>
  </w:style>
  <w:style w:type="paragraph" w:styleId="Footer">
    <w:name w:val="footer"/>
    <w:basedOn w:val="Normal"/>
    <w:link w:val="FooterChar"/>
    <w:uiPriority w:val="99"/>
    <w:unhideWhenUsed/>
    <w:rsid w:val="00DC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404"/>
  </w:style>
  <w:style w:type="character" w:styleId="Hyperlink">
    <w:name w:val="Hyperlink"/>
    <w:basedOn w:val="DefaultParagraphFont"/>
    <w:uiPriority w:val="99"/>
    <w:unhideWhenUsed/>
    <w:rsid w:val="00914C11"/>
    <w:rPr>
      <w:color w:val="0563C1" w:themeColor="hyperlink"/>
      <w:u w:val="single"/>
    </w:rPr>
  </w:style>
  <w:style w:type="paragraph" w:styleId="BalloonText">
    <w:name w:val="Balloon Text"/>
    <w:basedOn w:val="Normal"/>
    <w:link w:val="BalloonTextChar"/>
    <w:uiPriority w:val="99"/>
    <w:semiHidden/>
    <w:unhideWhenUsed/>
    <w:rsid w:val="00827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A7"/>
    <w:rPr>
      <w:rFonts w:ascii="Segoe UI" w:hAnsi="Segoe UI" w:cs="Segoe UI"/>
      <w:sz w:val="18"/>
      <w:szCs w:val="18"/>
    </w:rPr>
  </w:style>
  <w:style w:type="paragraph" w:styleId="ListParagraph">
    <w:name w:val="List Paragraph"/>
    <w:basedOn w:val="Normal"/>
    <w:uiPriority w:val="34"/>
    <w:qFormat/>
    <w:rsid w:val="00065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8803">
      <w:bodyDiv w:val="1"/>
      <w:marLeft w:val="0"/>
      <w:marRight w:val="0"/>
      <w:marTop w:val="0"/>
      <w:marBottom w:val="0"/>
      <w:divBdr>
        <w:top w:val="none" w:sz="0" w:space="0" w:color="auto"/>
        <w:left w:val="none" w:sz="0" w:space="0" w:color="auto"/>
        <w:bottom w:val="none" w:sz="0" w:space="0" w:color="auto"/>
        <w:right w:val="none" w:sz="0" w:space="0" w:color="auto"/>
      </w:divBdr>
    </w:div>
    <w:div w:id="13302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sd4.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bss@grantesd.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Hallgarth</dc:creator>
  <cp:keywords/>
  <dc:description/>
  <cp:lastModifiedBy>Rhonda McCumber</cp:lastModifiedBy>
  <cp:revision>10</cp:revision>
  <cp:lastPrinted>2021-05-20T15:35:00Z</cp:lastPrinted>
  <dcterms:created xsi:type="dcterms:W3CDTF">2021-05-20T15:38:00Z</dcterms:created>
  <dcterms:modified xsi:type="dcterms:W3CDTF">2024-06-19T16:50:00Z</dcterms:modified>
</cp:coreProperties>
</file>